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212"/>
      </w:tblGrid>
      <w:tr w:rsidR="00311BB6" w:rsidTr="00311BB6">
        <w:tc>
          <w:tcPr>
            <w:tcW w:w="9212" w:type="dxa"/>
          </w:tcPr>
          <w:p w:rsidR="00380A88" w:rsidRDefault="00311BB6" w:rsidP="00311BB6">
            <w:pPr>
              <w:rPr>
                <w:sz w:val="44"/>
                <w:szCs w:val="44"/>
              </w:rPr>
            </w:pPr>
            <w:r w:rsidRPr="00910D7A">
              <w:rPr>
                <w:sz w:val="44"/>
                <w:szCs w:val="44"/>
              </w:rPr>
              <w:t xml:space="preserve">Název školy: </w:t>
            </w:r>
            <w:r>
              <w:rPr>
                <w:sz w:val="44"/>
                <w:szCs w:val="44"/>
              </w:rPr>
              <w:t xml:space="preserve">   </w:t>
            </w:r>
            <w:r w:rsidRPr="00910D7A">
              <w:rPr>
                <w:sz w:val="44"/>
                <w:szCs w:val="44"/>
              </w:rPr>
              <w:t xml:space="preserve">ZŠ </w:t>
            </w:r>
            <w:r>
              <w:rPr>
                <w:sz w:val="44"/>
                <w:szCs w:val="44"/>
              </w:rPr>
              <w:t>PRŮHONICE</w:t>
            </w:r>
          </w:p>
          <w:p w:rsidR="00311BB6" w:rsidRDefault="00380A88" w:rsidP="00311BB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 xml:space="preserve">                          </w:t>
            </w:r>
            <w:r w:rsidRPr="00380A88">
              <w:rPr>
                <w:sz w:val="40"/>
                <w:szCs w:val="40"/>
              </w:rPr>
              <w:t>Školní 191, 252 43 Průhonice</w:t>
            </w:r>
            <w:r w:rsidR="00311BB6" w:rsidRPr="00910D7A">
              <w:rPr>
                <w:sz w:val="44"/>
                <w:szCs w:val="44"/>
              </w:rPr>
              <w:br/>
            </w:r>
            <w:r w:rsidR="00311BB6">
              <w:rPr>
                <w:sz w:val="44"/>
                <w:szCs w:val="44"/>
              </w:rPr>
              <w:t xml:space="preserve">                          okres PRAHA – ZÁPAD</w:t>
            </w:r>
          </w:p>
          <w:p w:rsidR="00311BB6" w:rsidRDefault="00311BB6"/>
        </w:tc>
      </w:tr>
      <w:tr w:rsidR="00311BB6" w:rsidTr="00311BB6">
        <w:tc>
          <w:tcPr>
            <w:tcW w:w="9212" w:type="dxa"/>
            <w:shd w:val="clear" w:color="auto" w:fill="000000" w:themeFill="text1"/>
          </w:tcPr>
          <w:p w:rsidR="00683FEB" w:rsidRPr="00683FEB" w:rsidRDefault="000371E8" w:rsidP="00683FEB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SOUČET VŠECH TŘÍ SOUSEDNÍCH ČÍSEL</w:t>
            </w:r>
          </w:p>
          <w:p w:rsidR="00311BB6" w:rsidRDefault="00311BB6" w:rsidP="00311BB6">
            <w:pPr>
              <w:jc w:val="center"/>
            </w:pPr>
          </w:p>
        </w:tc>
      </w:tr>
      <w:tr w:rsidR="00311BB6" w:rsidTr="00311BB6">
        <w:tc>
          <w:tcPr>
            <w:tcW w:w="9212" w:type="dxa"/>
          </w:tcPr>
          <w:p w:rsidR="00311BB6" w:rsidRDefault="00311BB6"/>
          <w:p w:rsidR="00311BB6" w:rsidRDefault="00311BB6">
            <w:pPr>
              <w:rPr>
                <w:sz w:val="44"/>
                <w:szCs w:val="44"/>
              </w:rPr>
            </w:pPr>
            <w:r w:rsidRPr="00910D7A">
              <w:rPr>
                <w:sz w:val="44"/>
                <w:szCs w:val="44"/>
              </w:rPr>
              <w:t xml:space="preserve">Autor: </w:t>
            </w:r>
            <w:r>
              <w:rPr>
                <w:sz w:val="44"/>
                <w:szCs w:val="44"/>
              </w:rPr>
              <w:t>IVA BULÍČKOVÁ</w:t>
            </w:r>
          </w:p>
          <w:p w:rsidR="00311BB6" w:rsidRDefault="00311BB6">
            <w:pPr>
              <w:rPr>
                <w:sz w:val="44"/>
                <w:szCs w:val="44"/>
              </w:rPr>
            </w:pPr>
          </w:p>
          <w:p w:rsidR="00311BB6" w:rsidRDefault="00311BB6">
            <w:pPr>
              <w:rPr>
                <w:sz w:val="44"/>
                <w:szCs w:val="44"/>
              </w:rPr>
            </w:pPr>
            <w:r w:rsidRPr="00910D7A">
              <w:rPr>
                <w:sz w:val="44"/>
                <w:szCs w:val="44"/>
              </w:rPr>
              <w:t xml:space="preserve">Název a číslo materiálu: </w:t>
            </w:r>
          </w:p>
          <w:p w:rsidR="00311BB6" w:rsidRDefault="00311BB6" w:rsidP="00311BB6">
            <w:pPr>
              <w:rPr>
                <w:sz w:val="44"/>
                <w:szCs w:val="44"/>
                <w:lang w:val="en-US"/>
              </w:rPr>
            </w:pPr>
            <w:r w:rsidRPr="00311BB6">
              <w:rPr>
                <w:sz w:val="44"/>
                <w:szCs w:val="44"/>
              </w:rPr>
              <w:t>VY</w:t>
            </w:r>
            <w:r w:rsidRPr="00311BB6">
              <w:rPr>
                <w:b/>
                <w:bCs/>
                <w:sz w:val="44"/>
                <w:szCs w:val="44"/>
              </w:rPr>
              <w:t>_</w:t>
            </w:r>
            <w:r w:rsidRPr="00311BB6">
              <w:rPr>
                <w:sz w:val="44"/>
                <w:szCs w:val="44"/>
              </w:rPr>
              <w:t xml:space="preserve"> 32</w:t>
            </w:r>
            <w:r w:rsidRPr="00311BB6">
              <w:rPr>
                <w:b/>
                <w:bCs/>
                <w:sz w:val="44"/>
                <w:szCs w:val="44"/>
              </w:rPr>
              <w:t>_</w:t>
            </w:r>
            <w:r w:rsidRPr="00311BB6">
              <w:rPr>
                <w:sz w:val="44"/>
                <w:szCs w:val="44"/>
              </w:rPr>
              <w:t xml:space="preserve"> INOVACE </w:t>
            </w:r>
            <w:r w:rsidRPr="00311BB6">
              <w:rPr>
                <w:b/>
                <w:bCs/>
                <w:sz w:val="44"/>
                <w:szCs w:val="44"/>
              </w:rPr>
              <w:t>_</w:t>
            </w:r>
            <w:proofErr w:type="gramStart"/>
            <w:r w:rsidRPr="00311BB6">
              <w:rPr>
                <w:sz w:val="44"/>
                <w:szCs w:val="44"/>
              </w:rPr>
              <w:t>M.2. 0</w:t>
            </w:r>
            <w:r w:rsidR="000371E8">
              <w:rPr>
                <w:sz w:val="44"/>
                <w:szCs w:val="44"/>
                <w:lang w:val="en-US"/>
              </w:rPr>
              <w:t>6</w:t>
            </w:r>
            <w:proofErr w:type="gramEnd"/>
          </w:p>
          <w:p w:rsidR="00311BB6" w:rsidRPr="00311BB6" w:rsidRDefault="00311BB6" w:rsidP="00311BB6">
            <w:pPr>
              <w:rPr>
                <w:sz w:val="44"/>
                <w:szCs w:val="44"/>
                <w:lang w:val="en-US"/>
              </w:rPr>
            </w:pPr>
          </w:p>
        </w:tc>
      </w:tr>
    </w:tbl>
    <w:p w:rsidR="00160D05" w:rsidRDefault="00160D05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212"/>
      </w:tblGrid>
      <w:tr w:rsidR="00C50260" w:rsidTr="00C50260">
        <w:tc>
          <w:tcPr>
            <w:tcW w:w="9212" w:type="dxa"/>
          </w:tcPr>
          <w:p w:rsidR="00C50260" w:rsidRDefault="00C50260"/>
          <w:p w:rsidR="00C50260" w:rsidRDefault="00C50260" w:rsidP="00C50260">
            <w:pPr>
              <w:rPr>
                <w:sz w:val="40"/>
                <w:szCs w:val="40"/>
              </w:rPr>
            </w:pPr>
            <w:r w:rsidRPr="00C50260">
              <w:rPr>
                <w:b/>
                <w:bCs/>
                <w:sz w:val="44"/>
                <w:szCs w:val="44"/>
              </w:rPr>
              <w:t>Anotace</w:t>
            </w:r>
            <w:r w:rsidRPr="00C50260">
              <w:rPr>
                <w:sz w:val="44"/>
                <w:szCs w:val="44"/>
              </w:rPr>
              <w:t xml:space="preserve">: </w:t>
            </w:r>
            <w:r>
              <w:rPr>
                <w:sz w:val="44"/>
                <w:szCs w:val="44"/>
              </w:rPr>
              <w:t xml:space="preserve"> </w:t>
            </w:r>
            <w:proofErr w:type="gramStart"/>
            <w:r w:rsidRPr="00C50260">
              <w:rPr>
                <w:sz w:val="40"/>
                <w:szCs w:val="40"/>
              </w:rPr>
              <w:t>Materiály  jsou</w:t>
            </w:r>
            <w:proofErr w:type="gramEnd"/>
            <w:r w:rsidRPr="00C50260">
              <w:rPr>
                <w:sz w:val="40"/>
                <w:szCs w:val="40"/>
              </w:rPr>
              <w:t xml:space="preserve"> určeny pro žáky 2</w:t>
            </w:r>
            <w:r>
              <w:rPr>
                <w:sz w:val="40"/>
                <w:szCs w:val="40"/>
              </w:rPr>
              <w:t>. ročníku.</w:t>
            </w:r>
          </w:p>
          <w:p w:rsidR="00AA3AAC" w:rsidRDefault="00AA3AAC" w:rsidP="00904753">
            <w:pPr>
              <w:rPr>
                <w:sz w:val="36"/>
                <w:szCs w:val="36"/>
              </w:rPr>
            </w:pPr>
          </w:p>
          <w:p w:rsidR="00E168E2" w:rsidRDefault="00E168E2" w:rsidP="00904753">
            <w:pPr>
              <w:rPr>
                <w:sz w:val="36"/>
                <w:szCs w:val="36"/>
              </w:rPr>
            </w:pPr>
            <w:r w:rsidRPr="00E168E2">
              <w:rPr>
                <w:sz w:val="36"/>
                <w:szCs w:val="36"/>
              </w:rPr>
              <w:t>S</w:t>
            </w:r>
            <w:r w:rsidRPr="00E168E2">
              <w:rPr>
                <w:sz w:val="36"/>
                <w:szCs w:val="36"/>
              </w:rPr>
              <w:t xml:space="preserve">oučet všech tří sousedních </w:t>
            </w:r>
            <w:r w:rsidRPr="00E168E2">
              <w:rPr>
                <w:sz w:val="36"/>
                <w:szCs w:val="36"/>
              </w:rPr>
              <w:t>čísel</w:t>
            </w:r>
            <w:r>
              <w:rPr>
                <w:sz w:val="36"/>
                <w:szCs w:val="36"/>
              </w:rPr>
              <w:t xml:space="preserve"> (horizontálně i vertikálně)</w:t>
            </w:r>
            <w:r w:rsidRPr="00E168E2"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</w:rPr>
              <w:t xml:space="preserve">v tabulce </w:t>
            </w:r>
            <w:bookmarkStart w:id="0" w:name="_GoBack"/>
            <w:bookmarkEnd w:id="0"/>
            <w:r w:rsidRPr="00E168E2">
              <w:rPr>
                <w:sz w:val="36"/>
                <w:szCs w:val="36"/>
              </w:rPr>
              <w:t>musí mít stejný výsledek.</w:t>
            </w:r>
          </w:p>
          <w:p w:rsidR="002300AE" w:rsidRPr="00904753" w:rsidRDefault="002300AE" w:rsidP="00904753">
            <w:pPr>
              <w:rPr>
                <w:sz w:val="36"/>
                <w:szCs w:val="36"/>
              </w:rPr>
            </w:pPr>
          </w:p>
          <w:p w:rsidR="00C50260" w:rsidRPr="00C50260" w:rsidRDefault="00C50260" w:rsidP="00C50260">
            <w:pPr>
              <w:rPr>
                <w:sz w:val="44"/>
                <w:szCs w:val="44"/>
              </w:rPr>
            </w:pPr>
            <w:r w:rsidRPr="00C50260">
              <w:rPr>
                <w:b/>
                <w:bCs/>
                <w:sz w:val="44"/>
                <w:szCs w:val="44"/>
              </w:rPr>
              <w:t>Období</w:t>
            </w:r>
            <w:r w:rsidRPr="00C50260">
              <w:rPr>
                <w:sz w:val="44"/>
                <w:szCs w:val="44"/>
              </w:rPr>
              <w:t>:</w:t>
            </w:r>
            <w:r w:rsidR="00377420">
              <w:rPr>
                <w:sz w:val="44"/>
                <w:szCs w:val="44"/>
              </w:rPr>
              <w:t xml:space="preserve"> září</w:t>
            </w:r>
            <w:r w:rsidRPr="00C50260">
              <w:rPr>
                <w:sz w:val="44"/>
                <w:szCs w:val="44"/>
              </w:rPr>
              <w:t xml:space="preserve"> – </w:t>
            </w:r>
            <w:r w:rsidR="00377420">
              <w:rPr>
                <w:sz w:val="44"/>
                <w:szCs w:val="44"/>
              </w:rPr>
              <w:t>prosinec</w:t>
            </w:r>
            <w:r w:rsidRPr="00C50260">
              <w:rPr>
                <w:sz w:val="44"/>
                <w:szCs w:val="44"/>
              </w:rPr>
              <w:t xml:space="preserve"> 2012</w:t>
            </w:r>
          </w:p>
          <w:p w:rsidR="00C50260" w:rsidRDefault="00C50260"/>
          <w:p w:rsidR="00C50260" w:rsidRDefault="00C50260"/>
        </w:tc>
      </w:tr>
    </w:tbl>
    <w:p w:rsidR="00C50260" w:rsidRDefault="00C50260"/>
    <w:p w:rsidR="00A83271" w:rsidRDefault="00A83271"/>
    <w:p w:rsidR="00A83271" w:rsidRDefault="00A83271"/>
    <w:p w:rsidR="00A83271" w:rsidRDefault="00A83271" w:rsidP="00A83271">
      <w:pPr>
        <w:jc w:val="center"/>
      </w:pPr>
      <w:r w:rsidRPr="00A83271">
        <w:rPr>
          <w:noProof/>
          <w:lang w:eastAsia="cs-CZ"/>
        </w:rPr>
        <w:drawing>
          <wp:inline distT="0" distB="0" distL="0" distR="0">
            <wp:extent cx="5715000" cy="1247775"/>
            <wp:effectExtent l="19050" t="0" r="0" b="0"/>
            <wp:docPr id="2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83271" w:rsidSect="00160D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11BB6"/>
    <w:rsid w:val="000371E8"/>
    <w:rsid w:val="00160D05"/>
    <w:rsid w:val="002300AE"/>
    <w:rsid w:val="00311BB6"/>
    <w:rsid w:val="00377420"/>
    <w:rsid w:val="00380A88"/>
    <w:rsid w:val="00683FEB"/>
    <w:rsid w:val="00904753"/>
    <w:rsid w:val="00A83271"/>
    <w:rsid w:val="00A9368D"/>
    <w:rsid w:val="00AA3AAC"/>
    <w:rsid w:val="00C50260"/>
    <w:rsid w:val="00E168E2"/>
    <w:rsid w:val="00F11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1BB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311B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A83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32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63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Iva Bulíčková</cp:lastModifiedBy>
  <cp:revision>15</cp:revision>
  <dcterms:created xsi:type="dcterms:W3CDTF">2012-12-03T18:31:00Z</dcterms:created>
  <dcterms:modified xsi:type="dcterms:W3CDTF">2012-12-04T13:05:00Z</dcterms:modified>
</cp:coreProperties>
</file>